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color w:val="ff0000"/>
          <w:sz w:val="16"/>
          <w:u w:val="single"/>
          <w:rtl w:val="0"/>
        </w:rPr>
        <w:t xml:space="preserve">Sam Yagan</w:t>
      </w:r>
    </w:p>
    <w:p w:rsidP="00000000" w:rsidRPr="00000000" w:rsidR="00000000" w:rsidDel="00000000" w:rsidRDefault="00000000">
      <w:pPr>
        <w:contextualSpacing w:val="0"/>
      </w:pPr>
      <w:r w:rsidRPr="00000000" w:rsidR="00000000" w:rsidDel="00000000">
        <w:rPr>
          <w:b w:val="1"/>
          <w:color w:val="ff0000"/>
          <w:sz w:val="16"/>
          <w:u w:val="single"/>
          <w:rtl w:val="0"/>
        </w:rPr>
        <w:t xml:space="preserve">CEO</w:t>
      </w:r>
    </w:p>
    <w:p w:rsidP="00000000" w:rsidRPr="00000000" w:rsidR="00000000" w:rsidDel="00000000" w:rsidRDefault="00000000">
      <w:pPr>
        <w:contextualSpacing w:val="0"/>
      </w:pPr>
      <w:r w:rsidRPr="00000000" w:rsidR="00000000" w:rsidDel="00000000">
        <w:rPr>
          <w:b w:val="1"/>
          <w:color w:val="ff0000"/>
          <w:sz w:val="16"/>
          <w:u w:val="single"/>
          <w:rtl w:val="0"/>
        </w:rPr>
        <w:t xml:space="preserve">The Match Group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16"/>
          <w:rtl w:val="0"/>
        </w:rPr>
        <w:t xml:space="preserve">Yagan is one of the most visible players in the online dating industry, and as a founder of OkCupid, he has been at the forefront of the dating industry for over 10 years. He sold OkCupid to IAC and became the CEO of IAC’s dating segment, The Match Group, he now has massive influence over three of the industry’s biggest brands -</w:t>
      </w:r>
      <w:hyperlink r:id="rId5">
        <w:r w:rsidRPr="00000000" w:rsidR="00000000" w:rsidDel="00000000">
          <w:rPr>
            <w:sz w:val="16"/>
            <w:rtl w:val="0"/>
          </w:rPr>
          <w:t xml:space="preserve"> </w:t>
        </w:r>
      </w:hyperlink>
      <w:hyperlink r:id="rId6">
        <w:r w:rsidRPr="00000000" w:rsidR="00000000" w:rsidDel="00000000">
          <w:rPr>
            <w:color w:val="1155cc"/>
            <w:sz w:val="16"/>
            <w:u w:val="single"/>
            <w:rtl w:val="0"/>
          </w:rPr>
          <w:t xml:space="preserve">match.com</w:t>
        </w:r>
      </w:hyperlink>
      <w:r w:rsidRPr="00000000" w:rsidR="00000000" w:rsidDel="00000000">
        <w:rPr>
          <w:sz w:val="16"/>
          <w:rtl w:val="0"/>
        </w:rPr>
        <w:t xml:space="preserve">, OkCupid and Tinder. As CEO of The Match Group, Yagan guided these businesses to generate revenues of more than $780m, and profits of more than $260m, in 2013. Last year he was also named in TIME’s 100 Most Influential People in the World list.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ff0000"/>
          <w:sz w:val="16"/>
          <w:u w:val="single"/>
          <w:rtl w:val="0"/>
        </w:rPr>
        <w:t xml:space="preserve">Greg Blatt</w:t>
      </w:r>
    </w:p>
    <w:p w:rsidP="00000000" w:rsidRPr="00000000" w:rsidR="00000000" w:rsidDel="00000000" w:rsidRDefault="00000000">
      <w:pPr>
        <w:contextualSpacing w:val="0"/>
      </w:pPr>
      <w:r w:rsidRPr="00000000" w:rsidR="00000000" w:rsidDel="00000000">
        <w:rPr>
          <w:b w:val="1"/>
          <w:color w:val="ff0000"/>
          <w:sz w:val="16"/>
          <w:u w:val="single"/>
          <w:rtl w:val="0"/>
        </w:rPr>
        <w:t xml:space="preserve">Chairman</w:t>
      </w:r>
    </w:p>
    <w:p w:rsidP="00000000" w:rsidRPr="00000000" w:rsidR="00000000" w:rsidDel="00000000" w:rsidRDefault="00000000">
      <w:pPr>
        <w:contextualSpacing w:val="0"/>
      </w:pPr>
      <w:r w:rsidRPr="00000000" w:rsidR="00000000" w:rsidDel="00000000">
        <w:rPr>
          <w:b w:val="1"/>
          <w:color w:val="ff0000"/>
          <w:sz w:val="16"/>
          <w:u w:val="single"/>
          <w:rtl w:val="0"/>
        </w:rPr>
        <w:t xml:space="preserve">The Match Group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16"/>
          <w:rtl w:val="0"/>
        </w:rPr>
        <w:t xml:space="preserve">As with Sam Yagan, Blatt is a highly visible and influential figure in IAC’s Match Group - making top decisions about the strategy of their dating segment. Prior to this, he was CEO of IAC, and the CEO of Match.com. As Chairman, Yagan reports to Blatt, and both push the financial growth and business development of their dating portfolio, which has consistently maintained its position as IAC’s biggest area of revenue and growth. With his extensive experience running</w:t>
      </w:r>
      <w:hyperlink r:id="rId7">
        <w:r w:rsidRPr="00000000" w:rsidR="00000000" w:rsidDel="00000000">
          <w:rPr>
            <w:sz w:val="16"/>
            <w:rtl w:val="0"/>
          </w:rPr>
          <w:t xml:space="preserve"> </w:t>
        </w:r>
      </w:hyperlink>
      <w:hyperlink r:id="rId8">
        <w:r w:rsidRPr="00000000" w:rsidR="00000000" w:rsidDel="00000000">
          <w:rPr>
            <w:color w:val="1155cc"/>
            <w:sz w:val="16"/>
            <w:u w:val="single"/>
            <w:rtl w:val="0"/>
          </w:rPr>
          <w:t xml:space="preserve">match.com</w:t>
        </w:r>
      </w:hyperlink>
      <w:r w:rsidRPr="00000000" w:rsidR="00000000" w:rsidDel="00000000">
        <w:rPr>
          <w:sz w:val="16"/>
          <w:rtl w:val="0"/>
        </w:rPr>
        <w:t xml:space="preserve">, Blatt would be the perfect leader should IAC Chairman Barry Diller decide to spin-off Match Group.</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ff0000"/>
          <w:sz w:val="16"/>
          <w:u w:val="single"/>
          <w:rtl w:val="0"/>
        </w:rPr>
        <w:t xml:space="preserve">Sean Rad</w:t>
      </w:r>
    </w:p>
    <w:p w:rsidP="00000000" w:rsidRPr="00000000" w:rsidR="00000000" w:rsidDel="00000000" w:rsidRDefault="00000000">
      <w:pPr>
        <w:contextualSpacing w:val="0"/>
      </w:pPr>
      <w:r w:rsidRPr="00000000" w:rsidR="00000000" w:rsidDel="00000000">
        <w:rPr>
          <w:b w:val="1"/>
          <w:color w:val="ff0000"/>
          <w:sz w:val="16"/>
          <w:u w:val="single"/>
          <w:rtl w:val="0"/>
        </w:rPr>
        <w:t xml:space="preserve">President and Co-founder</w:t>
      </w:r>
    </w:p>
    <w:p w:rsidP="00000000" w:rsidRPr="00000000" w:rsidR="00000000" w:rsidDel="00000000" w:rsidRDefault="00000000">
      <w:pPr>
        <w:contextualSpacing w:val="0"/>
      </w:pPr>
      <w:r w:rsidRPr="00000000" w:rsidR="00000000" w:rsidDel="00000000">
        <w:rPr>
          <w:b w:val="1"/>
          <w:color w:val="ff0000"/>
          <w:sz w:val="16"/>
          <w:u w:val="single"/>
          <w:rtl w:val="0"/>
        </w:rPr>
        <w:t xml:space="preserve">Tinder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16"/>
          <w:rtl w:val="0"/>
        </w:rPr>
        <w:t xml:space="preserve">Rad created the industry’s biggest success story in years with Tinder - which came out of IAC’s Hatch Labs - alongside Justin Mateen and Jonathan Badeen. Although he has recently lost his position as CEO of Tinder, he will continue on as President and have a seat on the board. The app, which has an estimated 50m users, has changed the online dating industry and Rad has a huge part to play in this. Tinder has also recently added two premium features, which may influence how mobile-only apps monetise in the future. How long Rad decides to stay on at Tinder remains to be seen, but his place in the history of the dating industry is secure.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ff0000"/>
          <w:sz w:val="16"/>
          <w:u w:val="single"/>
          <w:rtl w:val="0"/>
        </w:rPr>
        <w:t xml:space="preserve">Michael S. Egan</w:t>
      </w:r>
    </w:p>
    <w:p w:rsidP="00000000" w:rsidRPr="00000000" w:rsidR="00000000" w:rsidDel="00000000" w:rsidRDefault="00000000">
      <w:pPr>
        <w:contextualSpacing w:val="0"/>
      </w:pPr>
      <w:r w:rsidRPr="00000000" w:rsidR="00000000" w:rsidDel="00000000">
        <w:rPr>
          <w:b w:val="1"/>
          <w:color w:val="ff0000"/>
          <w:sz w:val="16"/>
          <w:u w:val="single"/>
          <w:rtl w:val="0"/>
        </w:rPr>
        <w:t xml:space="preserve">Chairman</w:t>
      </w:r>
    </w:p>
    <w:p w:rsidP="00000000" w:rsidRPr="00000000" w:rsidR="00000000" w:rsidDel="00000000" w:rsidRDefault="00000000">
      <w:pPr>
        <w:contextualSpacing w:val="0"/>
      </w:pPr>
      <w:r w:rsidRPr="00000000" w:rsidR="00000000" w:rsidDel="00000000">
        <w:rPr>
          <w:b w:val="1"/>
          <w:color w:val="ff0000"/>
          <w:sz w:val="16"/>
          <w:u w:val="single"/>
          <w:rtl w:val="0"/>
        </w:rPr>
        <w:t xml:space="preserve">Spark Networks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16"/>
          <w:rtl w:val="0"/>
        </w:rPr>
        <w:t xml:space="preserve">After a fraught leadership crisis at Spark Networks this year, Osmium now control the board of the dating company, who own sites including JDate and Christian Mingle. Former CEO Greg Liberman has since departed, and Egan has just been appointed the company’s new leader. Egan has a tough job on his hands, and will be seeking to reign in marketing spending and reposition these two huge brands, in order steady the company and push growth again.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ff0000"/>
          <w:sz w:val="16"/>
          <w:u w:val="single"/>
          <w:rtl w:val="0"/>
        </w:rPr>
        <w:t xml:space="preserve">Markus Frind</w:t>
      </w:r>
    </w:p>
    <w:p w:rsidP="00000000" w:rsidRPr="00000000" w:rsidR="00000000" w:rsidDel="00000000" w:rsidRDefault="00000000">
      <w:pPr>
        <w:contextualSpacing w:val="0"/>
      </w:pPr>
      <w:r w:rsidRPr="00000000" w:rsidR="00000000" w:rsidDel="00000000">
        <w:rPr>
          <w:b w:val="1"/>
          <w:color w:val="ff0000"/>
          <w:sz w:val="16"/>
          <w:u w:val="single"/>
          <w:rtl w:val="0"/>
        </w:rPr>
        <w:t xml:space="preserve">CEO &amp; founder</w:t>
      </w:r>
    </w:p>
    <w:p w:rsidP="00000000" w:rsidRPr="00000000" w:rsidR="00000000" w:rsidDel="00000000" w:rsidRDefault="00000000">
      <w:pPr>
        <w:contextualSpacing w:val="0"/>
      </w:pPr>
      <w:r w:rsidRPr="00000000" w:rsidR="00000000" w:rsidDel="00000000">
        <w:rPr>
          <w:b w:val="1"/>
          <w:color w:val="ff0000"/>
          <w:sz w:val="16"/>
          <w:u w:val="single"/>
          <w:rtl w:val="0"/>
        </w:rPr>
        <w:t xml:space="preserve">Plenty of Fish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16"/>
          <w:rtl w:val="0"/>
        </w:rPr>
        <w:t xml:space="preserve">As owner of the biggest dating site in the world, Markus Frind has been one of the most respected innovators in the industry for over a decade. By being both a pioneer of the free site model in the early days of online dating, and adapting to the current mobile landscape, Frind has had huge influence over the past, and will continue to have influence over the future of the industry.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16"/>
          <w:rtl w:val="0"/>
        </w:rPr>
        <w:t xml:space="preserve">Your career highlights:</w:t>
      </w:r>
      <w:r w:rsidRPr="00000000" w:rsidR="00000000" w:rsidDel="00000000">
        <w:rPr>
          <w:sz w:val="16"/>
          <w:rtl w:val="0"/>
        </w:rPr>
        <w:t xml:space="preserve"> </w:t>
      </w:r>
    </w:p>
    <w:p w:rsidP="00000000" w:rsidRPr="00000000" w:rsidR="00000000" w:rsidDel="00000000" w:rsidRDefault="00000000">
      <w:pPr>
        <w:contextualSpacing w:val="0"/>
      </w:pPr>
      <w:r w:rsidRPr="00000000" w:rsidR="00000000" w:rsidDel="00000000">
        <w:rPr>
          <w:sz w:val="16"/>
          <w:rtl w:val="0"/>
        </w:rPr>
        <w:t xml:space="preserve">Having my findings cited in a paper that won the Fields Medal - Math's Nobel. When it comes to PlentyOfFish, the whole thing has been a highlight for me. But reaching 10m users on the site when I was still the only employee was pretty significant.</w:t>
      </w:r>
    </w:p>
    <w:p w:rsidP="00000000" w:rsidRPr="00000000" w:rsidR="00000000" w:rsidDel="00000000" w:rsidRDefault="00000000">
      <w:pPr>
        <w:contextualSpacing w:val="0"/>
      </w:pPr>
      <w:r w:rsidRPr="00000000" w:rsidR="00000000" w:rsidDel="00000000">
        <w:rPr>
          <w:sz w:val="16"/>
          <w:rtl w:val="0"/>
        </w:rPr>
        <w:tab/>
        <w:tab/>
        <w:tab/>
        <w:tab/>
        <w:tab/>
      </w:r>
    </w:p>
    <w:p w:rsidP="00000000" w:rsidRPr="00000000" w:rsidR="00000000" w:rsidDel="00000000" w:rsidRDefault="00000000">
      <w:pPr>
        <w:contextualSpacing w:val="0"/>
      </w:pPr>
      <w:r w:rsidRPr="00000000" w:rsidR="00000000" w:rsidDel="00000000">
        <w:rPr>
          <w:b w:val="1"/>
          <w:sz w:val="16"/>
          <w:rtl w:val="0"/>
        </w:rPr>
        <w:t xml:space="preserve">App you can’t live without:</w:t>
      </w:r>
      <w:r w:rsidRPr="00000000" w:rsidR="00000000" w:rsidDel="00000000">
        <w:rPr>
          <w:sz w:val="16"/>
          <w:rtl w:val="0"/>
        </w:rPr>
        <w:t xml:space="preserve"> </w:t>
      </w:r>
    </w:p>
    <w:p w:rsidP="00000000" w:rsidRPr="00000000" w:rsidR="00000000" w:rsidDel="00000000" w:rsidRDefault="00000000">
      <w:pPr>
        <w:contextualSpacing w:val="0"/>
      </w:pPr>
      <w:r w:rsidRPr="00000000" w:rsidR="00000000" w:rsidDel="00000000">
        <w:rPr>
          <w:sz w:val="16"/>
          <w:rtl w:val="0"/>
        </w:rPr>
        <w:t xml:space="preserve">Google Maps is the only app I actually use.</w:t>
        <w:tab/>
      </w:r>
    </w:p>
    <w:p w:rsidP="00000000" w:rsidRPr="00000000" w:rsidR="00000000" w:rsidDel="00000000" w:rsidRDefault="00000000">
      <w:pPr>
        <w:contextualSpacing w:val="0"/>
      </w:pPr>
      <w:r w:rsidRPr="00000000" w:rsidR="00000000" w:rsidDel="00000000">
        <w:rPr>
          <w:sz w:val="16"/>
          <w:rtl w:val="0"/>
        </w:rPr>
        <w:tab/>
        <w:tab/>
        <w:tab/>
        <w:tab/>
      </w:r>
    </w:p>
    <w:p w:rsidP="00000000" w:rsidRPr="00000000" w:rsidR="00000000" w:rsidDel="00000000" w:rsidRDefault="00000000">
      <w:pPr>
        <w:contextualSpacing w:val="0"/>
      </w:pPr>
      <w:r w:rsidRPr="00000000" w:rsidR="00000000" w:rsidDel="00000000">
        <w:rPr>
          <w:b w:val="1"/>
          <w:sz w:val="16"/>
          <w:rtl w:val="0"/>
        </w:rPr>
        <w:t xml:space="preserve">Favourite quote:</w:t>
      </w:r>
      <w:r w:rsidRPr="00000000" w:rsidR="00000000" w:rsidDel="00000000">
        <w:rPr>
          <w:sz w:val="16"/>
          <w:rtl w:val="0"/>
        </w:rPr>
        <w:tab/>
      </w:r>
    </w:p>
    <w:p w:rsidP="00000000" w:rsidRPr="00000000" w:rsidR="00000000" w:rsidDel="00000000" w:rsidRDefault="00000000">
      <w:pPr>
        <w:contextualSpacing w:val="0"/>
      </w:pPr>
      <w:r w:rsidRPr="00000000" w:rsidR="00000000" w:rsidDel="00000000">
        <w:rPr>
          <w:sz w:val="16"/>
          <w:rtl w:val="0"/>
        </w:rPr>
        <w:t xml:space="preserve">"Get shit done" also, "Done is better than perfect" (this particular one hangs on the wall in our office)</w:t>
        <w:tab/>
        <w:tab/>
        <w:tab/>
        <w:tab/>
        <w:tab/>
      </w:r>
    </w:p>
    <w:p w:rsidP="00000000" w:rsidRPr="00000000" w:rsidR="00000000" w:rsidDel="00000000" w:rsidRDefault="00000000">
      <w:pPr>
        <w:contextualSpacing w:val="0"/>
      </w:pPr>
      <w:r w:rsidRPr="00000000" w:rsidR="00000000" w:rsidDel="00000000">
        <w:rPr>
          <w:b w:val="1"/>
          <w:sz w:val="16"/>
          <w:rtl w:val="0"/>
        </w:rPr>
        <w:t xml:space="preserve">Outside of dating, the brand you admire most:</w:t>
      </w:r>
      <w:r w:rsidRPr="00000000" w:rsidR="00000000" w:rsidDel="00000000">
        <w:rPr>
          <w:sz w:val="16"/>
          <w:rtl w:val="0"/>
        </w:rPr>
        <w:t xml:space="preserve"> </w:t>
      </w:r>
    </w:p>
    <w:p w:rsidP="00000000" w:rsidRPr="00000000" w:rsidR="00000000" w:rsidDel="00000000" w:rsidRDefault="00000000">
      <w:pPr>
        <w:contextualSpacing w:val="0"/>
      </w:pPr>
      <w:r w:rsidRPr="00000000" w:rsidR="00000000" w:rsidDel="00000000">
        <w:rPr>
          <w:sz w:val="16"/>
          <w:rtl w:val="0"/>
        </w:rPr>
        <w:t xml:space="preserve">Google. They're always trying to do the big things."          </w:t>
        <w:tab/>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16"/>
          <w:rtl w:val="0"/>
        </w:rPr>
        <w:t xml:space="preserve">Professional inspiration:</w:t>
      </w:r>
      <w:r w:rsidRPr="00000000" w:rsidR="00000000" w:rsidDel="00000000">
        <w:rPr>
          <w:sz w:val="16"/>
          <w:rtl w:val="0"/>
        </w:rPr>
        <w:t xml:space="preserve"> </w:t>
      </w:r>
    </w:p>
    <w:p w:rsidP="00000000" w:rsidRPr="00000000" w:rsidR="00000000" w:rsidDel="00000000" w:rsidRDefault="00000000">
      <w:pPr>
        <w:contextualSpacing w:val="0"/>
      </w:pPr>
      <w:r w:rsidRPr="00000000" w:rsidR="00000000" w:rsidDel="00000000">
        <w:rPr>
          <w:sz w:val="16"/>
          <w:rtl w:val="0"/>
        </w:rPr>
        <w:t xml:space="preserve">For me, comes from looking at our data.                                         </w:t>
        <w:tab/>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16"/>
          <w:rtl w:val="0"/>
        </w:rPr>
        <w:t xml:space="preserve">My alternative career would be:</w:t>
      </w:r>
      <w:r w:rsidRPr="00000000" w:rsidR="00000000" w:rsidDel="00000000">
        <w:rPr>
          <w:sz w:val="16"/>
          <w:rtl w:val="0"/>
        </w:rPr>
        <w:t xml:space="preserve"> </w:t>
      </w:r>
    </w:p>
    <w:p w:rsidP="00000000" w:rsidRPr="00000000" w:rsidR="00000000" w:rsidDel="00000000" w:rsidRDefault="00000000">
      <w:pPr>
        <w:contextualSpacing w:val="0"/>
      </w:pPr>
      <w:r w:rsidRPr="00000000" w:rsidR="00000000" w:rsidDel="00000000">
        <w:rPr>
          <w:sz w:val="16"/>
          <w:rtl w:val="0"/>
        </w:rPr>
        <w:t xml:space="preserve">I have been doing this for so long, I can't imagine anything else. It would be like watching grass grow.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16"/>
          <w:rtl w:val="0"/>
        </w:rPr>
        <w:t xml:space="preserve">Best advice you have received:</w:t>
      </w:r>
      <w:r w:rsidRPr="00000000" w:rsidR="00000000" w:rsidDel="00000000">
        <w:rPr>
          <w:sz w:val="16"/>
          <w:rtl w:val="0"/>
        </w:rPr>
        <w:t xml:space="preserve">  Adapt or die. This industry changes so fast. You take what you've learned, and you keep starting over.</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match.com" Type="http://schemas.openxmlformats.org/officeDocument/2006/relationships/hyperlink" TargetMode="External" Id="rId6"/><Relationship Target="http://match.com" Type="http://schemas.openxmlformats.org/officeDocument/2006/relationships/hyperlink" TargetMode="External" Id="rId5"/><Relationship Target="http://match.com" Type="http://schemas.openxmlformats.org/officeDocument/2006/relationships/hyperlink" TargetMode="External" Id="rId8"/><Relationship Target="http://match.co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GDi Power Book.docx</dc:title>
</cp:coreProperties>
</file>